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A775AA" w14:paraId="58F16084" wp14:textId="757FB5AB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40"/>
          <w:szCs w:val="40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40"/>
          <w:szCs w:val="40"/>
          <w:lang w:val="en-US"/>
        </w:rPr>
        <w:t xml:space="preserve">Manufacturing Vertical Landing Page </w:t>
      </w:r>
    </w:p>
    <w:p xmlns:wp14="http://schemas.microsoft.com/office/word/2010/wordml" w:rsidP="700CE701" w14:paraId="3ADDA24D" wp14:textId="6475707A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color w:val="FF0000"/>
          <w:sz w:val="22"/>
          <w:szCs w:val="22"/>
          <w:lang w:val="en-US"/>
        </w:rPr>
      </w:pPr>
      <w:r w:rsidRPr="700CE701" w:rsidR="258A5EA6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color w:val="FF0000"/>
          <w:sz w:val="22"/>
          <w:szCs w:val="22"/>
          <w:lang w:val="en-US"/>
        </w:rPr>
        <w:t>Insert hero image, related to manufacturing leadership</w:t>
      </w:r>
    </w:p>
    <w:p xmlns:wp14="http://schemas.microsoft.com/office/word/2010/wordml" w:rsidP="700CE701" w14:paraId="25357257" wp14:textId="59F700CC">
      <w:pPr>
        <w:spacing w:before="0" w:beforeAutospacing="off" w:after="0" w:afterAutospacing="off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40"/>
          <w:szCs w:val="40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40"/>
          <w:szCs w:val="40"/>
          <w:lang w:val="en-US"/>
        </w:rPr>
        <w:t>Bridging the gap. Building the future.</w:t>
      </w:r>
    </w:p>
    <w:p xmlns:wp14="http://schemas.microsoft.com/office/word/2010/wordml" w:rsidP="52A775AA" w14:paraId="70C67314" wp14:textId="0A8CEDD3">
      <w:pPr>
        <w:spacing w:before="0" w:beforeAutospacing="off" w:after="0" w:afterAutospacing="off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1"/>
          <w:szCs w:val="21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52A775AA" w14:paraId="584B475C" wp14:textId="1EF237F7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Manufacturing leaders face a perfect storm: skills gaps, ageing workforce, and relentless change.</w:t>
      </w:r>
    </w:p>
    <w:p w:rsidR="1680AA17" w:rsidP="700CE701" w:rsidRDefault="1680AA17" w14:paraId="5DDE343A" w14:textId="073EB1F1">
      <w:pPr>
        <w:spacing w:before="0" w:beforeAutospacing="off" w:after="0" w:afterAutospacing="off" w:line="300" w:lineRule="auto"/>
      </w:pPr>
      <w:r w:rsidRPr="700CE701" w:rsidR="1680AA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Instep works with HR and L&amp;D teams to design </w:t>
      </w:r>
      <w:r w:rsidRPr="700CE701" w:rsidR="1680AA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customisable</w:t>
      </w:r>
      <w:r w:rsidRPr="700CE701" w:rsidR="1680AA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apprenticeship programmes aligned to your business goals,</w:t>
      </w:r>
      <w:r w:rsidRPr="700CE701" w:rsidR="1680AA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turning levy spend into leadership pipelines, building internal change capability, and delivering measurable impact on the shop floor.</w:t>
      </w:r>
    </w:p>
    <w:p w:rsidR="700CE701" w:rsidP="700CE701" w:rsidRDefault="700CE701" w14:paraId="3AB0B31B" w14:textId="4BAF9FE3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xmlns:wp14="http://schemas.microsoft.com/office/word/2010/wordml" w:rsidP="700CE701" w14:paraId="603320DE" wp14:textId="56CEFEB6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Book a Manufacturing Skills Strategy Call</w:t>
      </w:r>
    </w:p>
    <w:p xmlns:wp14="http://schemas.microsoft.com/office/word/2010/wordml" w:rsidP="52A775AA" w14:paraId="6F1FCE26" wp14:textId="6DB15FB1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700CE701" w14:paraId="59573EFA" wp14:textId="50B579AA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en-US"/>
        </w:rPr>
        <w:t>Video (75–90s)</w:t>
      </w:r>
      <w:r w:rsidRPr="700CE701" w:rsidR="2DDE7235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en-US"/>
        </w:rPr>
        <w:t>,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en-US"/>
        </w:rPr>
        <w:t xml:space="preserve"> </w:t>
      </w:r>
      <w:r w:rsidRPr="700CE701" w:rsidR="3DA5A3CD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en-US"/>
        </w:rPr>
        <w:t>f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en-US"/>
        </w:rPr>
        <w:t>eaturing Iain Cole &amp; Kartik Bhatt</w:t>
      </w:r>
    </w:p>
    <w:p w:rsidR="3D5D2E0C" w:rsidP="700CE701" w:rsidRDefault="3D5D2E0C" w14:paraId="48FCBE9D" w14:textId="62FD6A66">
      <w:pPr>
        <w:spacing w:before="0" w:beforeAutospacing="off" w:after="0" w:afterAutospacing="off" w:line="300" w:lineRule="auto"/>
      </w:pPr>
      <w:r w:rsidRPr="700CE701" w:rsidR="3D5D2E0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Hear from our manufacturing client directors on the challenges facing UK manufacturers (and how Instep helps overcome them.)</w:t>
      </w:r>
    </w:p>
    <w:p xmlns:wp14="http://schemas.microsoft.com/office/word/2010/wordml" w:rsidP="700CE701" w14:paraId="6CFA9A3E" wp14:textId="72C7EEB5">
      <w:pPr>
        <w:spacing w:before="0" w:beforeAutospacing="off" w:after="200" w:afterAutospacing="off" w:line="276" w:lineRule="auto"/>
        <w:jc w:val="center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[Embed video player here]</w:t>
      </w:r>
    </w:p>
    <w:p xmlns:wp14="http://schemas.microsoft.com/office/word/2010/wordml" w:rsidP="700CE701" w14:paraId="2F5D8AE0" wp14:textId="04CB3BA9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4"/>
          <w:szCs w:val="24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4"/>
          <w:szCs w:val="24"/>
          <w:lang w:val="en-US"/>
        </w:rPr>
        <w:t>Script</w:t>
      </w:r>
      <w:r w:rsidRPr="700CE701" w:rsidR="0CB7EAAB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4"/>
          <w:szCs w:val="24"/>
          <w:lang w:val="en-US"/>
        </w:rPr>
        <w:t>:</w:t>
      </w:r>
    </w:p>
    <w:p xmlns:wp14="http://schemas.microsoft.com/office/word/2010/wordml" w:rsidP="700CE701" w14:paraId="4010DE1B" wp14:textId="40669400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2"/>
          <w:szCs w:val="22"/>
          <w:lang w:val="en-US"/>
        </w:rPr>
        <w:t xml:space="preserve">Iain: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“When we speak to HR and L&amp;D leaders in manufacturing, the challenges are remarkably consistent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.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</w:t>
      </w:r>
      <w:r w:rsidRPr="700CE701" w:rsidR="23958AFD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L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eadership gaps at supervisor level, difficulty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r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etaining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skilled operational staff, and development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programmes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that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d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on’t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always change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behaviour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on the shop floor.”</w:t>
      </w:r>
    </w:p>
    <w:p xmlns:wp14="http://schemas.microsoft.com/office/word/2010/wordml" w:rsidP="700CE701" w14:paraId="2F76138F" wp14:textId="4A51D694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2"/>
          <w:szCs w:val="22"/>
          <w:lang w:val="en-US"/>
        </w:rPr>
        <w:t xml:space="preserve">Kartik: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“At the same time, L&amp;D teams are under pressure to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demonstrate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real ROI, align learning to operational priorities, and make better use of Apprenticeship Levy funding</w:t>
      </w:r>
      <w:r w:rsidRPr="700CE701" w:rsidR="3D96A2A1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,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moving away from a ‘use it or lose it’ mindset to a more strategic approach.”</w:t>
      </w:r>
    </w:p>
    <w:p xmlns:wp14="http://schemas.microsoft.com/office/word/2010/wordml" w:rsidP="700CE701" w14:paraId="6A93C2A7" wp14:textId="1EF834DF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2"/>
          <w:szCs w:val="22"/>
          <w:lang w:val="en-US"/>
        </w:rPr>
        <w:t xml:space="preserve">Iain: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“And that’s where Instep works differently. We partner with manufacturers to design apprenticeships and learning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programmes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rooted in real roles,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real challenges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, and real outcomes</w:t>
      </w:r>
      <w:r w:rsidRPr="700CE701" w:rsidR="68360A02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,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not off-the-shelf, one-size-fits-all training.”</w:t>
      </w:r>
    </w:p>
    <w:p xmlns:wp14="http://schemas.microsoft.com/office/word/2010/wordml" w:rsidP="700CE701" w14:paraId="79338CD0" wp14:textId="7DA626D5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2"/>
          <w:szCs w:val="22"/>
          <w:lang w:val="en-US"/>
        </w:rPr>
        <w:t xml:space="preserve">Kartik: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“We support leadership and management development, women in leadership, coaching, business change, and data skills</w:t>
      </w:r>
      <w:r w:rsidRPr="700CE701" w:rsidR="5875B2DE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,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helping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organisations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build confident, inclusive leaders, stronger succession pipelines, and internal capability for change.”</w:t>
      </w:r>
    </w:p>
    <w:p xmlns:wp14="http://schemas.microsoft.com/office/word/2010/wordml" w:rsidP="700CE701" w14:paraId="7DF42E3E" wp14:textId="04D02CE3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2"/>
          <w:szCs w:val="22"/>
          <w:lang w:val="en-US"/>
        </w:rPr>
        <w:t xml:space="preserve">Iain: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“The learning is applied directly in the workplace, supported by coaching and aligned to your people and performance goals, so HR and L&amp;D teams can clearly evidence impact.”</w:t>
      </w:r>
    </w:p>
    <w:p xmlns:wp14="http://schemas.microsoft.com/office/word/2010/wordml" w:rsidP="700CE701" w14:paraId="15E2BCBE" wp14:textId="740AE7D1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strike w:val="1"/>
          <w:noProof w:val="0"/>
          <w:sz w:val="22"/>
          <w:szCs w:val="22"/>
          <w:lang w:val="en-US"/>
        </w:rPr>
        <w:t xml:space="preserve">Kartik: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“So, if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you’re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looking to turn leadership development into a strategic advantage and make your levy funding work harder…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we’d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love to talk. Book your Manufacturing Skills Strategy Call today, and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we’ll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design the right pathway</w:t>
      </w:r>
      <w:r w:rsidRPr="700CE701" w:rsidR="3F30A569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>,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strike w:val="1"/>
          <w:noProof w:val="0"/>
          <w:sz w:val="22"/>
          <w:szCs w:val="22"/>
          <w:lang w:val="en-US"/>
        </w:rPr>
        <w:t xml:space="preserve"> tailored for your business.”</w:t>
      </w:r>
    </w:p>
    <w:p xmlns:wp14="http://schemas.microsoft.com/office/word/2010/wordml" w:rsidP="52A775AA" w14:paraId="1D05BD9C" wp14:textId="47B3D70A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2A775AA" w14:paraId="228C5B7E" wp14:textId="1331010C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What’s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 holding manufacturers back?</w:t>
      </w:r>
    </w:p>
    <w:p xmlns:wp14="http://schemas.microsoft.com/office/word/2010/wordml" w:rsidP="52A775AA" w14:paraId="04E65096" wp14:textId="5BEF6CE8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Organisational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challenges</w:t>
      </w:r>
    </w:p>
    <w:p xmlns:wp14="http://schemas.microsoft.com/office/word/2010/wordml" w:rsidP="52A775AA" w14:paraId="08078DF6" wp14:textId="1B43D1F0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Thin margins and rising costs demand efficiency without extra headcount.</w:t>
      </w:r>
    </w:p>
    <w:p xmlns:wp14="http://schemas.microsoft.com/office/word/2010/wordml" w:rsidP="52A775AA" w14:paraId="56C8603D" wp14:textId="5C37008A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Lean, automation, ESG targets, and supply chain volatility require structured change capability.</w:t>
      </w:r>
    </w:p>
    <w:p xmlns:wp14="http://schemas.microsoft.com/office/word/2010/wordml" w:rsidP="52A775AA" w14:paraId="55CDB3BB" wp14:textId="07DB5C74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Ageing workforce creates succession risk and loss of critical knowledge.</w:t>
      </w:r>
    </w:p>
    <w:p w:rsidR="700CE701" w:rsidP="700CE701" w:rsidRDefault="700CE701" w14:paraId="48D9C69F" w14:textId="23F3C9B8">
      <w:pPr>
        <w:pStyle w:val="Normal"/>
        <w:spacing w:before="0" w:beforeAutospacing="off" w:after="0" w:afterAutospacing="off" w:line="276" w:lineRule="auto"/>
        <w:ind w:right="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xmlns:wp14="http://schemas.microsoft.com/office/word/2010/wordml" w:rsidP="52A775AA" w14:paraId="780C90D3" wp14:textId="5310382B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HR &amp; People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challenges</w:t>
      </w:r>
    </w:p>
    <w:p xmlns:wp14="http://schemas.microsoft.com/office/word/2010/wordml" w:rsidP="52A775AA" w14:paraId="6645DC86" wp14:textId="0E7B0EB0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“Accidental managers” promoted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for technical skill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, not leadership capability.</w:t>
      </w:r>
    </w:p>
    <w:p xmlns:wp14="http://schemas.microsoft.com/office/word/2010/wordml" w:rsidP="52A775AA" w14:paraId="0EAAA9F9" wp14:textId="5E914CC7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Poor succession planning and limited career pathways for shop-floor staff.</w:t>
      </w:r>
    </w:p>
    <w:p xmlns:wp14="http://schemas.microsoft.com/office/word/2010/wordml" w:rsidP="52A775AA" w14:paraId="1F78A955" wp14:textId="0E3AB7ED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Retention issues and low engagement with learning.</w:t>
      </w:r>
    </w:p>
    <w:p w:rsidR="700CE701" w:rsidP="700CE701" w:rsidRDefault="700CE701" w14:paraId="2569F62A" w14:textId="594FC35C">
      <w:pPr>
        <w:pStyle w:val="Normal"/>
        <w:spacing w:before="0" w:beforeAutospacing="off" w:after="0" w:afterAutospacing="off" w:line="276" w:lineRule="auto"/>
        <w:ind w:right="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xmlns:wp14="http://schemas.microsoft.com/office/word/2010/wordml" w:rsidP="52A775AA" w14:paraId="72537E6F" wp14:textId="0C036B18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L&amp;D challenges</w:t>
      </w:r>
    </w:p>
    <w:p xmlns:wp14="http://schemas.microsoft.com/office/word/2010/wordml" w:rsidP="52A775AA" w14:paraId="5C52A6D5" wp14:textId="3A171E09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Training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isn’t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changing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behaviour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on the shop floor.</w:t>
      </w:r>
    </w:p>
    <w:p xmlns:wp14="http://schemas.microsoft.com/office/word/2010/wordml" w:rsidP="52A775AA" w14:paraId="6D33E50B" wp14:textId="4CD3C76A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Programmes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don’t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fit operational realities like shifts and downtime.</w:t>
      </w:r>
    </w:p>
    <w:p xmlns:wp14="http://schemas.microsoft.com/office/word/2010/wordml" w:rsidP="52A775AA" w14:paraId="07CAAA10" wp14:textId="067E2DC1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Struggle to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evidence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ROI and make levy spend strategic.</w:t>
      </w:r>
    </w:p>
    <w:p xmlns:wp14="http://schemas.microsoft.com/office/word/2010/wordml" w:rsidP="52A775AA" w14:paraId="2F490AD3" wp14:textId="4343E481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2A775AA" w14:paraId="54795974" wp14:textId="21B74983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700CE701" w:rsidR="04AAE30A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Customised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programmes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. Co-created with you. Measured on what matters.</w:t>
      </w:r>
    </w:p>
    <w:p xmlns:wp14="http://schemas.microsoft.com/office/word/2010/wordml" w:rsidP="52A775AA" w14:paraId="217F3268" wp14:textId="285DCE9B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We group solutions by capability, not by generic courses</w:t>
      </w:r>
      <w:r w:rsidRPr="700CE701" w:rsidR="1A98BB12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.</w:t>
      </w:r>
    </w:p>
    <w:p xmlns:wp14="http://schemas.microsoft.com/office/word/2010/wordml" w:rsidP="52A775AA" w14:paraId="4CDFE7D8" wp14:textId="35ABE25C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Leadership: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Build confident supervisors and managers who lead people, performance, and safety.</w:t>
      </w:r>
    </w:p>
    <w:p xmlns:wp14="http://schemas.microsoft.com/office/word/2010/wordml" w:rsidP="52A775AA" w14:paraId="060BF0C6" wp14:textId="0989B4DC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Women in Leadership: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Create inclusive pipelines and unlock underrepresented talent.</w:t>
      </w:r>
    </w:p>
    <w:p xmlns:wp14="http://schemas.microsoft.com/office/word/2010/wordml" w:rsidP="52A775AA" w14:paraId="2CCE2BD0" wp14:textId="54C1D668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Change: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Develop internal change agents to deliver Lean, CI, and transformation.</w:t>
      </w:r>
    </w:p>
    <w:p xmlns:wp14="http://schemas.microsoft.com/office/word/2010/wordml" w:rsidP="52A775AA" w14:paraId="762C1529" wp14:textId="0436B8EE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Data: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Equip managers to interpret dashboards, KPIs, and make evidence-based decisions.</w:t>
      </w:r>
    </w:p>
    <w:p xmlns:wp14="http://schemas.microsoft.com/office/word/2010/wordml" w:rsidP="52A775AA" w14:paraId="55ED05DF" wp14:textId="2139942F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Coaching: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Embed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behaviours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and resilience for high-pressure environments.</w:t>
      </w:r>
    </w:p>
    <w:p xmlns:wp14="http://schemas.microsoft.com/office/word/2010/wordml" w:rsidP="52A775AA" w14:paraId="48715E35" wp14:textId="6340C190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2A775AA" w14:paraId="4E862D5C" wp14:textId="1C4FD91D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Impact projects that deliver measurable ROI</w:t>
      </w:r>
    </w:p>
    <w:p xmlns:wp14="http://schemas.microsoft.com/office/word/2010/wordml" w:rsidP="52A775AA" w14:paraId="640F2E3F" wp14:textId="4AFFB425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Every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programme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includes a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work-based impact project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tied to your KPIs</w:t>
      </w:r>
      <w:r w:rsidRPr="700CE701" w:rsidR="439BE936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,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proving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ROI in real terms.</w:t>
      </w:r>
    </w:p>
    <w:p xmlns:wp14="http://schemas.microsoft.com/office/word/2010/wordml" w:rsidP="52A775AA" w14:paraId="39F45412" wp14:textId="416ABEAE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SMED changeovers → </w:t>
      </w:r>
      <w:r w:rsidRPr="700CE701" w:rsidR="561A138D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color w:val="FF0000"/>
          <w:sz w:val="22"/>
          <w:szCs w:val="22"/>
          <w:lang w:val="en-US"/>
        </w:rPr>
        <w:t>[INSERT ROI STAT]</w:t>
      </w:r>
    </w:p>
    <w:p xmlns:wp14="http://schemas.microsoft.com/office/word/2010/wordml" w:rsidP="52A775AA" w14:paraId="507678CD" wp14:textId="5CECC85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Scrap reduction → </w:t>
      </w:r>
      <w:r w:rsidRPr="700CE701" w:rsidR="443395FB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color w:val="FF0000"/>
          <w:sz w:val="22"/>
          <w:szCs w:val="22"/>
          <w:lang w:val="en-US"/>
        </w:rPr>
        <w:t>[INSERT ROI STAT]</w:t>
      </w:r>
    </w:p>
    <w:p xmlns:wp14="http://schemas.microsoft.com/office/word/2010/wordml" w:rsidP="52A775AA" w14:paraId="30D176F3" wp14:textId="4DF8CEF5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360" w:right="0" w:hanging="36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Engagement uplift → </w:t>
      </w:r>
      <w:r w:rsidRPr="700CE701" w:rsidR="31D7E403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color w:val="FF0000"/>
          <w:sz w:val="22"/>
          <w:szCs w:val="22"/>
          <w:lang w:val="en-US"/>
        </w:rPr>
        <w:t>[INSERT ROI STAT]</w:t>
      </w:r>
    </w:p>
    <w:p w:rsidR="700CE701" w:rsidP="700CE701" w:rsidRDefault="700CE701" w14:paraId="7A28D480" w14:textId="6F0B8290">
      <w:pPr>
        <w:pStyle w:val="Normal"/>
        <w:spacing w:before="0" w:beforeAutospacing="off" w:after="0" w:afterAutospacing="off" w:line="276" w:lineRule="auto"/>
        <w:ind w:right="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xmlns:wp14="http://schemas.microsoft.com/office/word/2010/wordml" w:rsidP="700CE701" w14:paraId="3B5BF73F" wp14:textId="5AD4FAAB">
      <w:pPr>
        <w:spacing w:before="0" w:beforeAutospacing="off" w:after="200" w:afterAutospacing="off" w:line="276" w:lineRule="auto"/>
        <w:jc w:val="center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1F4A33D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[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See how impact projects deliver measurable results</w:t>
      </w:r>
      <w:r w:rsidRPr="700CE701" w:rsidR="670A2AA8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]</w:t>
      </w:r>
    </w:p>
    <w:p xmlns:wp14="http://schemas.microsoft.com/office/word/2010/wordml" w:rsidP="52A775AA" w14:paraId="4A9F910E" wp14:textId="510C6BBF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2A775AA" w14:paraId="49845CFE" wp14:textId="59372B32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Trusted by leading manufacturers</w:t>
      </w:r>
    </w:p>
    <w:p xmlns:wp14="http://schemas.microsoft.com/office/word/2010/wordml" w:rsidP="52A775AA" w14:paraId="0571FE9C" wp14:textId="4D58C708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Aston Martin | Ibstock |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Samworth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Brothers | Associated British Foods</w:t>
      </w:r>
    </w:p>
    <w:p xmlns:wp14="http://schemas.microsoft.com/office/word/2010/wordml" w:rsidP="52A775AA" w14:paraId="396675C0" wp14:textId="7937AB1E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Case studies show the difference:</w:t>
      </w:r>
    </w:p>
    <w:p xmlns:wp14="http://schemas.microsoft.com/office/word/2010/wordml" w:rsidP="52A775AA" w14:paraId="69CB27F8" wp14:textId="4E215057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Associated British Foods: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Built leadership capability, improved retention, and succession planning.</w:t>
      </w:r>
    </w:p>
    <w:p xmlns:wp14="http://schemas.microsoft.com/office/word/2010/wordml" w:rsidP="52A775AA" w14:paraId="75A5705F" wp14:textId="5F0CBE64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Ibstock: </w:t>
      </w: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Delivered measurable productivity gains through impact projects.</w:t>
      </w:r>
    </w:p>
    <w:p xmlns:wp14="http://schemas.microsoft.com/office/word/2010/wordml" w:rsidP="700CE701" w14:paraId="0F0F5415" wp14:textId="23FBF7E7">
      <w:pPr>
        <w:spacing w:before="0" w:beforeAutospacing="off" w:after="200" w:afterAutospacing="off" w:line="276" w:lineRule="auto"/>
        <w:jc w:val="center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6A9408D9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[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Request a tailored pilot scoped to your site</w:t>
      </w:r>
      <w:r w:rsidRPr="700CE701" w:rsidR="03142293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]</w:t>
      </w:r>
    </w:p>
    <w:p xmlns:wp14="http://schemas.microsoft.com/office/word/2010/wordml" w:rsidP="52A775AA" w14:paraId="2FB1EDC8" wp14:textId="7E89530A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700CE701" w14:paraId="20F50967" wp14:textId="68B45D3E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Insights for manufacturing leaders</w:t>
      </w:r>
    </w:p>
    <w:p xmlns:wp14="http://schemas.microsoft.com/office/word/2010/wordml" w:rsidP="700CE701" w14:paraId="79049C1D" wp14:textId="2630AAC1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700CE701" w:rsidR="7B52CCA4"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>(Embed</w:t>
      </w:r>
      <w:r w:rsidRPr="700CE701" w:rsidR="592D0423"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 xml:space="preserve"> t</w:t>
      </w:r>
      <w:r w:rsidRPr="700CE701" w:rsidR="17838472"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 xml:space="preserve">he following </w:t>
      </w:r>
      <w:r w:rsidRPr="700CE701" w:rsidR="592D0423"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>blogs...</w:t>
      </w:r>
      <w:r w:rsidRPr="700CE701" w:rsidR="0F70EADF"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>)</w:t>
      </w:r>
    </w:p>
    <w:p xmlns:wp14="http://schemas.microsoft.com/office/word/2010/wordml" w:rsidP="700CE701" w14:paraId="36A359C2" wp14:textId="74773791">
      <w:pPr>
        <w:pStyle w:val="Normal"/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hyperlink r:id="Ra1d5a9dd5cc9432e">
        <w:r w:rsidRPr="700CE701" w:rsidR="0F70EADF">
          <w:rPr>
            <w:rStyle w:val="Hyperlink"/>
            <w:rFonts w:ascii="Malgun Gothic" w:hAnsi="Malgun Gothic" w:eastAsia="Malgun Gothic" w:cs="Malgun Gothic" w:asciiTheme="minorAscii" w:hAnsiTheme="minorAscii" w:eastAsiaTheme="minorAscii" w:cstheme="minorAscii"/>
            <w:b w:val="0"/>
            <w:bCs w:val="0"/>
            <w:noProof w:val="0"/>
            <w:sz w:val="22"/>
            <w:szCs w:val="22"/>
            <w:lang w:val="en-US"/>
          </w:rPr>
          <w:t>https://instepuk.com/article/skills-gap-in-manufacturing/</w:t>
        </w:r>
      </w:hyperlink>
    </w:p>
    <w:p xmlns:wp14="http://schemas.microsoft.com/office/word/2010/wordml" w:rsidP="700CE701" w14:paraId="6525AC49" wp14:textId="4735C4A2">
      <w:pPr>
        <w:pStyle w:val="Normal"/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hyperlink r:id="Rd8af5626a6304ad9">
        <w:r w:rsidRPr="700CE701" w:rsidR="0F70EADF">
          <w:rPr>
            <w:rStyle w:val="Hyperlink"/>
            <w:rFonts w:ascii="Malgun Gothic" w:hAnsi="Malgun Gothic" w:eastAsia="Malgun Gothic" w:cs="Malgun Gothic" w:asciiTheme="minorAscii" w:hAnsiTheme="minorAscii" w:eastAsiaTheme="minorAscii" w:cstheme="minorAscii"/>
            <w:b w:val="0"/>
            <w:bCs w:val="0"/>
            <w:noProof w:val="0"/>
            <w:sz w:val="22"/>
            <w:szCs w:val="22"/>
            <w:lang w:val="en-US"/>
          </w:rPr>
          <w:t>https://instepuk.com/article/lean-manufacturing/</w:t>
        </w:r>
      </w:hyperlink>
      <w:r w:rsidRPr="700CE701" w:rsidR="0F70EADF"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700CE701" w14:paraId="7832B0CF" wp14:textId="7FFC8D6F">
      <w:pPr>
        <w:pStyle w:val="Normal"/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</w:p>
    <w:p xmlns:wp14="http://schemas.microsoft.com/office/word/2010/wordml" w:rsidP="700CE701" w14:paraId="149ED3C1" wp14:textId="29532AB6">
      <w:pPr>
        <w:pStyle w:val="Normal"/>
        <w:spacing w:before="0" w:beforeAutospacing="off" w:after="0" w:afterAutospacing="off" w:line="276" w:lineRule="auto"/>
        <w:ind w:right="0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2A775AA" w14:paraId="5DCD8B7C" wp14:textId="7B9E447C">
      <w:pPr>
        <w:spacing w:before="0" w:beforeAutospacing="off" w:after="200" w:afterAutospacing="off" w:line="276" w:lineRule="auto"/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52A775AA" w:rsidR="3695F7BF">
        <w:rPr>
          <w:rFonts w:ascii="Malgun Gothic" w:hAnsi="Malgun Gothic" w:eastAsia="Malgun Gothic" w:cs="Malgun Gothic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Ready to build capability and deliver measurable impact?</w:t>
      </w:r>
    </w:p>
    <w:p xmlns:wp14="http://schemas.microsoft.com/office/word/2010/wordml" w:rsidP="700CE701" w14:paraId="426DA6FF" wp14:textId="325E71D8">
      <w:pPr>
        <w:spacing w:before="0" w:beforeAutospacing="off" w:after="200" w:afterAutospacing="off" w:line="276" w:lineRule="auto"/>
        <w:jc w:val="center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1DDF78C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[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Book a Manufacturing Skills Strategy Call</w:t>
      </w:r>
      <w:r w:rsidRPr="700CE701" w:rsidR="38C38178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]</w:t>
      </w:r>
    </w:p>
    <w:p xmlns:wp14="http://schemas.microsoft.com/office/word/2010/wordml" w:rsidP="700CE701" w14:paraId="709F352F" wp14:textId="06FE49E1">
      <w:pPr>
        <w:spacing w:before="0" w:beforeAutospacing="off" w:after="200" w:afterAutospacing="off" w:line="276" w:lineRule="auto"/>
        <w:jc w:val="center"/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00CE701" w:rsidR="2F6630B5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[</w:t>
      </w:r>
      <w:r w:rsidRPr="700CE701" w:rsidR="3695F7BF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Download the Impact Project ROI Playbook</w:t>
      </w:r>
      <w:r w:rsidRPr="700CE701" w:rsidR="3B67F766">
        <w:rPr>
          <w:rFonts w:ascii="Malgun Gothic" w:hAnsi="Malgun Gothic" w:eastAsia="Malgun Gothic" w:cs="Malgun Gothic" w:asciiTheme="minorAscii" w:hAnsiTheme="minorAscii" w:eastAsiaTheme="minorAscii" w:cstheme="minorAscii"/>
          <w:noProof w:val="0"/>
          <w:sz w:val="22"/>
          <w:szCs w:val="22"/>
          <w:lang w:val="en-US"/>
        </w:rPr>
        <w:t>]</w:t>
      </w:r>
    </w:p>
    <w:p xmlns:wp14="http://schemas.microsoft.com/office/word/2010/wordml" w14:paraId="672A6659" wp14:textId="721E03F4"/>
    <w:p w:rsidR="700CE701" w:rsidRDefault="700CE701" w14:paraId="3077C41C" w14:textId="53FC3D62"/>
    <w:p w:rsidR="700CE701" w:rsidRDefault="700CE701" w14:paraId="69DFA7EF" w14:textId="453E55AA"/>
    <w:p w:rsidR="700CE701" w:rsidRDefault="700CE701" w14:paraId="13EB0481" w14:textId="6409BCB0"/>
    <w:p w:rsidR="700CE701" w:rsidRDefault="700CE701" w14:paraId="6626BC08" w14:textId="32EAA428"/>
    <w:p w:rsidR="700CE701" w:rsidRDefault="700CE701" w14:paraId="143DFE40" w14:textId="475A736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2c53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684FD5"/>
    <w:rsid w:val="001767CB"/>
    <w:rsid w:val="025A1377"/>
    <w:rsid w:val="03142293"/>
    <w:rsid w:val="04AAE30A"/>
    <w:rsid w:val="0CB7EAAB"/>
    <w:rsid w:val="0D16DEDE"/>
    <w:rsid w:val="0D6CF437"/>
    <w:rsid w:val="0EAD58C3"/>
    <w:rsid w:val="0F70EADF"/>
    <w:rsid w:val="1613C2B4"/>
    <w:rsid w:val="1680AA17"/>
    <w:rsid w:val="17838472"/>
    <w:rsid w:val="1A98BB12"/>
    <w:rsid w:val="1DDF78CF"/>
    <w:rsid w:val="1F4A33DF"/>
    <w:rsid w:val="23958AFD"/>
    <w:rsid w:val="258A5EA6"/>
    <w:rsid w:val="2DDE7235"/>
    <w:rsid w:val="2F6630B5"/>
    <w:rsid w:val="31D63EE2"/>
    <w:rsid w:val="31D7E403"/>
    <w:rsid w:val="32A57792"/>
    <w:rsid w:val="3695F7BF"/>
    <w:rsid w:val="38C38178"/>
    <w:rsid w:val="3B67F766"/>
    <w:rsid w:val="3D5D2E0C"/>
    <w:rsid w:val="3D96A2A1"/>
    <w:rsid w:val="3DA5A3CD"/>
    <w:rsid w:val="3F30A569"/>
    <w:rsid w:val="439BE936"/>
    <w:rsid w:val="443395FB"/>
    <w:rsid w:val="46972D77"/>
    <w:rsid w:val="474674B7"/>
    <w:rsid w:val="4A7954E6"/>
    <w:rsid w:val="4F5B5D99"/>
    <w:rsid w:val="52A775AA"/>
    <w:rsid w:val="561A138D"/>
    <w:rsid w:val="5875B2DE"/>
    <w:rsid w:val="592D0423"/>
    <w:rsid w:val="5D4AC3F7"/>
    <w:rsid w:val="670A2AA8"/>
    <w:rsid w:val="68360A02"/>
    <w:rsid w:val="6A9408D9"/>
    <w:rsid w:val="6F715560"/>
    <w:rsid w:val="700CE701"/>
    <w:rsid w:val="712C6092"/>
    <w:rsid w:val="7754B6EA"/>
    <w:rsid w:val="783140F7"/>
    <w:rsid w:val="78777303"/>
    <w:rsid w:val="7B52CCA4"/>
    <w:rsid w:val="7E6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4FD5"/>
  <w15:chartTrackingRefBased/>
  <w15:docId w15:val="{E540E7DA-0D5E-413C-B222-2E497F57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2A775A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00CE7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f2556129b154ca8" /><Relationship Type="http://schemas.openxmlformats.org/officeDocument/2006/relationships/hyperlink" Target="https://instepuk.com/article/skills-gap-in-manufacturing/" TargetMode="External" Id="Ra1d5a9dd5cc9432e" /><Relationship Type="http://schemas.openxmlformats.org/officeDocument/2006/relationships/hyperlink" Target="https://instepuk.com/article/lean-manufacturing/" TargetMode="External" Id="Rd8af5626a6304a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48795E8B03143AD97786EAFC3A449" ma:contentTypeVersion="20" ma:contentTypeDescription="Create a new document." ma:contentTypeScope="" ma:versionID="8dea7516ec4e3c6bd20d02ea5268c814">
  <xsd:schema xmlns:xsd="http://www.w3.org/2001/XMLSchema" xmlns:xs="http://www.w3.org/2001/XMLSchema" xmlns:p="http://schemas.microsoft.com/office/2006/metadata/properties" xmlns:ns2="5543ded4-fe45-4b15-90d2-eb8232d00bc0" xmlns:ns3="0f9bdffd-ae74-4c49-a98a-13579570c301" targetNamespace="http://schemas.microsoft.com/office/2006/metadata/properties" ma:root="true" ma:fieldsID="114e168726a9e5dc68772eecce61ab5d" ns2:_="" ns3:_="">
    <xsd:import namespace="5543ded4-fe45-4b15-90d2-eb8232d00bc0"/>
    <xsd:import namespace="0f9bdffd-ae74-4c49-a98a-13579570c3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3ded4-fe45-4b15-90d2-eb8232d00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658ea82-0558-41e3-b3cf-a36f97bc003c}" ma:internalName="TaxCatchAll" ma:showField="CatchAllData" ma:web="5543ded4-fe45-4b15-90d2-eb8232d00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dffd-ae74-4c49-a98a-13579570c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2017f1-b590-47a7-8e7e-32417c588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3ded4-fe45-4b15-90d2-eb8232d00bc0" xsi:nil="true"/>
    <lcf76f155ced4ddcb4097134ff3c332f xmlns="0f9bdffd-ae74-4c49-a98a-13579570c3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8F5B5E-9F66-46DC-B4E6-EA3496275932}"/>
</file>

<file path=customXml/itemProps2.xml><?xml version="1.0" encoding="utf-8"?>
<ds:datastoreItem xmlns:ds="http://schemas.openxmlformats.org/officeDocument/2006/customXml" ds:itemID="{91255C11-6936-4BA2-8416-C4D63179E160}"/>
</file>

<file path=customXml/itemProps3.xml><?xml version="1.0" encoding="utf-8"?>
<ds:datastoreItem xmlns:ds="http://schemas.openxmlformats.org/officeDocument/2006/customXml" ds:itemID="{16483DFD-2972-4E14-9062-4E81C4A569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Patrick Gillen</dc:creator>
  <keywords/>
  <dc:description/>
  <dcterms:created xsi:type="dcterms:W3CDTF">2026-01-12T11:27:38.0000000Z</dcterms:created>
  <dcterms:modified xsi:type="dcterms:W3CDTF">2026-01-12T16:13:37.9234386Z</dcterms:modified>
  <lastModifiedBy>Patrick Gillen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0x010100B9E48795E8B03143AD97786EAFC3A449</vt:lpwstr>
  </property>
  <property fmtid="{D5CDD505-2E9C-101B-9397-08002B2CF9AE}" pid="3" name="MediaServiceImageTags">
    <vt:lpwstr/>
  </property>
</Properties>
</file>